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974DD" w14:textId="77777777" w:rsidR="00F53C6F" w:rsidRPr="00082261" w:rsidRDefault="00F53C6F" w:rsidP="00F53C6F">
      <w:pPr>
        <w:rPr>
          <w:rFonts w:ascii="Times New Roman" w:hAnsi="Times New Roman" w:cs="Times New Roman"/>
          <w:b/>
          <w:bCs/>
        </w:rPr>
      </w:pPr>
      <w:r w:rsidRPr="00082261">
        <w:rPr>
          <w:rFonts w:ascii="Times New Roman" w:hAnsi="Times New Roman" w:cs="Times New Roman"/>
          <w:b/>
          <w:bCs/>
        </w:rPr>
        <w:t>Тестирование по усвоению материала практической работы № 5 «</w:t>
      </w:r>
      <w:r w:rsidRPr="00196DB7">
        <w:rPr>
          <w:rFonts w:ascii="Times New Roman" w:hAnsi="Times New Roman" w:cs="Times New Roman"/>
          <w:b/>
          <w:bCs/>
          <w:color w:val="2B2B2B"/>
          <w:shd w:val="clear" w:color="auto" w:fill="FFFFFF"/>
        </w:rPr>
        <w:t>Стандартизация разработки доверенного ИИ (ISO/IEC AWI 5339; ISO/IEC DTS 4213 и др.)</w:t>
      </w:r>
      <w:r w:rsidRPr="00082261">
        <w:rPr>
          <w:rFonts w:ascii="Times New Roman" w:hAnsi="Times New Roman" w:cs="Times New Roman"/>
          <w:b/>
          <w:bCs/>
        </w:rPr>
        <w:t>»</w:t>
      </w:r>
    </w:p>
    <w:p w14:paraId="1054F371" w14:textId="77777777" w:rsidR="00F53C6F" w:rsidRPr="00082261" w:rsidRDefault="00F53C6F" w:rsidP="00F53C6F">
      <w:pPr>
        <w:rPr>
          <w:rFonts w:ascii="Times New Roman" w:hAnsi="Times New Roman" w:cs="Times New Roman"/>
          <w:color w:val="2B2B2B"/>
        </w:rPr>
      </w:pPr>
      <w:r w:rsidRPr="00082261">
        <w:rPr>
          <w:rFonts w:ascii="Times New Roman" w:hAnsi="Times New Roman" w:cs="Times New Roman"/>
          <w:color w:val="2B2B2B"/>
        </w:rPr>
        <w:t>Проводится в виде компьютерного тестирования. Тест содержит 5 равнозначных вопросов. За каждый правильный ответ в тесте начисляется 0,4 балла. За каждый неправильный ответ - 0 баллов.</w:t>
      </w:r>
    </w:p>
    <w:p w14:paraId="260BEF86" w14:textId="77777777" w:rsidR="00F53C6F" w:rsidRPr="00082261" w:rsidRDefault="00F53C6F" w:rsidP="00F53C6F">
      <w:pPr>
        <w:rPr>
          <w:rFonts w:ascii="Times New Roman" w:hAnsi="Times New Roman" w:cs="Times New Roman"/>
        </w:rPr>
      </w:pPr>
      <w:r w:rsidRPr="00082261">
        <w:rPr>
          <w:rFonts w:ascii="Times New Roman" w:hAnsi="Times New Roman" w:cs="Times New Roman"/>
        </w:rPr>
        <w:t>Вопросы:</w:t>
      </w:r>
    </w:p>
    <w:p w14:paraId="32F0A75F" w14:textId="77777777" w:rsidR="00F53C6F" w:rsidRDefault="00F53C6F" w:rsidP="00F53C6F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Дайте определение стандартизации и ее назначение в области разработки систем доверенного искусственного интеллекта.</w:t>
      </w:r>
    </w:p>
    <w:p w14:paraId="5551AA1F" w14:textId="77777777" w:rsidR="00F53C6F" w:rsidRDefault="00F53C6F" w:rsidP="00F53C6F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Перечислите основополагающие стандарты в области искусственного интеллекта.</w:t>
      </w:r>
    </w:p>
    <w:p w14:paraId="38F85375" w14:textId="77777777" w:rsidR="00F53C6F" w:rsidRDefault="00F53C6F" w:rsidP="00F53C6F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Перечислите основополагающие стандарты в области больших данных.</w:t>
      </w:r>
    </w:p>
    <w:p w14:paraId="29A6946F" w14:textId="77777777" w:rsidR="00F53C6F" w:rsidRDefault="00F53C6F" w:rsidP="00F53C6F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Перечислите основополагающие стандарты в области надежности искусственного интеллекта.</w:t>
      </w:r>
    </w:p>
    <w:p w14:paraId="7699337F" w14:textId="77777777" w:rsidR="00F53C6F" w:rsidRPr="00082261" w:rsidRDefault="00F53C6F" w:rsidP="00F53C6F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Перечислите основополагающие стандарты в области в</w:t>
      </w:r>
      <w:r w:rsidRPr="00ED6E83">
        <w:rPr>
          <w:rFonts w:ascii="Times New Roman" w:hAnsi="Times New Roman" w:cs="Times New Roman"/>
        </w:rPr>
        <w:t>ычислительны</w:t>
      </w:r>
      <w:r>
        <w:rPr>
          <w:rFonts w:ascii="Times New Roman" w:hAnsi="Times New Roman" w:cs="Times New Roman"/>
        </w:rPr>
        <w:t>х</w:t>
      </w:r>
      <w:r w:rsidRPr="00ED6E83">
        <w:rPr>
          <w:rFonts w:ascii="Times New Roman" w:hAnsi="Times New Roman" w:cs="Times New Roman"/>
        </w:rPr>
        <w:t xml:space="preserve"> подход</w:t>
      </w:r>
      <w:r>
        <w:rPr>
          <w:rFonts w:ascii="Times New Roman" w:hAnsi="Times New Roman" w:cs="Times New Roman"/>
        </w:rPr>
        <w:t>ов</w:t>
      </w:r>
      <w:r w:rsidRPr="00ED6E83">
        <w:rPr>
          <w:rFonts w:ascii="Times New Roman" w:hAnsi="Times New Roman" w:cs="Times New Roman"/>
        </w:rPr>
        <w:t xml:space="preserve"> и вычислительны</w:t>
      </w:r>
      <w:r>
        <w:rPr>
          <w:rFonts w:ascii="Times New Roman" w:hAnsi="Times New Roman" w:cs="Times New Roman"/>
        </w:rPr>
        <w:t>х</w:t>
      </w:r>
      <w:r w:rsidRPr="00ED6E83">
        <w:rPr>
          <w:rFonts w:ascii="Times New Roman" w:hAnsi="Times New Roman" w:cs="Times New Roman"/>
        </w:rPr>
        <w:t xml:space="preserve"> характеристик систем</w:t>
      </w:r>
      <w:r>
        <w:rPr>
          <w:rFonts w:ascii="Times New Roman" w:hAnsi="Times New Roman" w:cs="Times New Roman"/>
        </w:rPr>
        <w:t xml:space="preserve"> искусственного интеллекта.</w:t>
      </w:r>
    </w:p>
    <w:p w14:paraId="382E33CB" w14:textId="77777777" w:rsidR="00704E2C" w:rsidRDefault="00704E2C"/>
    <w:sectPr w:rsidR="00704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F625CC"/>
    <w:multiLevelType w:val="hybridMultilevel"/>
    <w:tmpl w:val="1EFCF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C6F"/>
    <w:rsid w:val="00704E2C"/>
    <w:rsid w:val="00F53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5A552"/>
  <w15:chartTrackingRefBased/>
  <w15:docId w15:val="{13A75815-7E82-4B40-BC55-8B843FD49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3C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3C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Vitalii Varkentin</dc:creator>
  <cp:keywords/>
  <dc:description/>
  <cp:lastModifiedBy>Vitalii Varkentin</cp:lastModifiedBy>
  <cp:revision>1</cp:revision>
  <dcterms:created xsi:type="dcterms:W3CDTF">2022-03-06T21:07:00Z</dcterms:created>
  <dcterms:modified xsi:type="dcterms:W3CDTF">2022-03-06T21:07:00Z</dcterms:modified>
</cp:coreProperties>
</file>