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A041A" w14:textId="77777777" w:rsidR="00CD2143" w:rsidRDefault="00CD2143" w:rsidP="00CD214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50EC">
        <w:rPr>
          <w:rFonts w:ascii="Times New Roman" w:hAnsi="Times New Roman" w:cs="Times New Roman"/>
          <w:b/>
          <w:bCs/>
          <w:sz w:val="28"/>
          <w:szCs w:val="28"/>
        </w:rPr>
        <w:t>Вопросы к зачету:</w:t>
      </w:r>
    </w:p>
    <w:p w14:paraId="366D131E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принципы, которые необходимы для регулирования технологии распознавания лиц.</w:t>
      </w:r>
    </w:p>
    <w:p w14:paraId="11832A03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принципы, которые необходимы для регулирования автономного вождения.</w:t>
      </w:r>
    </w:p>
    <w:p w14:paraId="6FEF6CD5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принципы, которые необходимы для регулирования рекомендательных систем.</w:t>
      </w:r>
    </w:p>
    <w:p w14:paraId="4F2F2CFA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принципы, которые необходимы для регулирования приложений, обеспечивающих сетевую безопасность.</w:t>
      </w:r>
    </w:p>
    <w:p w14:paraId="18AC2FC4" w14:textId="470F49DC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принципы, которые необходимы для регулирования систем доверенного искусственного интеллекта, которые работают с персональными данными.</w:t>
      </w:r>
    </w:p>
    <w:p w14:paraId="4DEA6B59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с доверенным искусственным интеллектом.</w:t>
      </w:r>
    </w:p>
    <w:p w14:paraId="3525116B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этапы разработки систем с доверенным искусственным интеллектом.</w:t>
      </w:r>
    </w:p>
    <w:p w14:paraId="6A1A18C6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этапы внедрения систем с доверенным искусственным интеллектом.</w:t>
      </w:r>
    </w:p>
    <w:p w14:paraId="06355B25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этапы аудита систем с доверенным искусственным интеллектом.</w:t>
      </w:r>
    </w:p>
    <w:p w14:paraId="30916200" w14:textId="4F09A2B0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Дайте определение совместного дизайна в контексте проектирования систем с доверенным искусственным интеллектом.</w:t>
      </w:r>
    </w:p>
    <w:p w14:paraId="78B3EA0B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стандарты в области разработки доверенного искусственного интеллекта.</w:t>
      </w:r>
    </w:p>
    <w:p w14:paraId="29269432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Что представляет собой процесс стандартизации.</w:t>
      </w:r>
    </w:p>
    <w:p w14:paraId="481000BB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стандартизации при проведении обучения систем доверенного искусственного интеллекта.</w:t>
      </w:r>
    </w:p>
    <w:p w14:paraId="28F8D31D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стандартизации при создании обучающих наборов данных для систем доверенного искусственного интеллекта.</w:t>
      </w:r>
    </w:p>
    <w:p w14:paraId="3FB327EF" w14:textId="44AF85D0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принципы при проведении аудита систем доверенного искусственного интеллекта.</w:t>
      </w:r>
    </w:p>
    <w:p w14:paraId="6DCA4302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Дайте определение автономной системы искусственного интеллекта.</w:t>
      </w:r>
    </w:p>
    <w:p w14:paraId="03798E5B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разработки беспилотных летательных аппаратов.</w:t>
      </w:r>
    </w:p>
    <w:p w14:paraId="6956D874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разработки роботизированных систем.</w:t>
      </w:r>
    </w:p>
    <w:p w14:paraId="43BAB81A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разработки автономных систем искусственного интеллекта в медицине.</w:t>
      </w:r>
    </w:p>
    <w:p w14:paraId="1CAD5834" w14:textId="3AB1EBEF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разработки автономных систем искусственного интеллекта в образовании.</w:t>
      </w:r>
    </w:p>
    <w:p w14:paraId="19BF547F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оценку достоверности онлайн данных.</w:t>
      </w:r>
    </w:p>
    <w:p w14:paraId="5C19430F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принципы создания обучающих наборов данных, состоящих из изображений, для систем доверенного искусственного интеллекта.</w:t>
      </w:r>
    </w:p>
    <w:p w14:paraId="502E75C2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принципы создания обучающих наборов данных, состоящих из статистической информации, для систем доверенного искусственного интеллекта.</w:t>
      </w:r>
    </w:p>
    <w:p w14:paraId="21686F1E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принципы создания обучающих наборов данных, состоящих из аудиоданных, для систем доверенного искусственного интеллекта.</w:t>
      </w:r>
    </w:p>
    <w:p w14:paraId="56B512A7" w14:textId="24901BD9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методы обеспечения безопасности больших данных.</w:t>
      </w:r>
    </w:p>
    <w:p w14:paraId="3968EAD1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требования к процессам проектирования и разработки систем доверенного искусственного интеллекта.</w:t>
      </w:r>
    </w:p>
    <w:p w14:paraId="09053962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Объясните принцип прозрачности при работе систем доверенного искусственного интеллекта.</w:t>
      </w:r>
    </w:p>
    <w:p w14:paraId="287715D5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Объясните принцип точности при работе систем доверенного искусственного интеллекта.</w:t>
      </w:r>
    </w:p>
    <w:p w14:paraId="7B8D4CD0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Объясните принцип воспроизводимости при работе систем доверенного искусственного интеллекта.</w:t>
      </w:r>
    </w:p>
    <w:p w14:paraId="47892B0C" w14:textId="10DAEDFC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lastRenderedPageBreak/>
        <w:t>Объясните принцип справедливости при работе систем доверенного искусственного интеллекта.</w:t>
      </w:r>
    </w:p>
    <w:p w14:paraId="75571571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документы, существующие в настоящее время.</w:t>
      </w:r>
    </w:p>
    <w:p w14:paraId="28DE852A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и дайте им характеристику, которые должны присутствовать в доверенных системах искусственного интеллекта в здравоохранении.</w:t>
      </w:r>
    </w:p>
    <w:p w14:paraId="7BA7727F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нормативно-правовых актов в области разработки и применения доверенного искусственного интеллекта в США.</w:t>
      </w:r>
    </w:p>
    <w:p w14:paraId="61E074F6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нормативно-правовых актов в области разработки и применения доверенного искусственного интеллекта в России.</w:t>
      </w:r>
    </w:p>
    <w:p w14:paraId="39E8A5E7" w14:textId="7907C818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основные принципы нормативно-правовых актов в области разработки и применения доверенного искусственного интеллекта в Австралии.</w:t>
      </w:r>
    </w:p>
    <w:p w14:paraId="5B1FF3E3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Дайте определение доверенного искусственного интеллекта.</w:t>
      </w:r>
    </w:p>
    <w:p w14:paraId="73DC3EED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существующие концепции доверия.</w:t>
      </w:r>
    </w:p>
    <w:p w14:paraId="636706C7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Опишите универсальную модель для создания доверенного искусственного интеллекта.</w:t>
      </w:r>
    </w:p>
    <w:p w14:paraId="027BE3BA" w14:textId="77777777" w:rsidR="00CD2143" w:rsidRPr="008F405B" w:rsidRDefault="00CD2143" w:rsidP="00CD214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Перечислите и опишите основные принципы надежного искусственного интеллекта.</w:t>
      </w:r>
    </w:p>
    <w:p w14:paraId="3A943A54" w14:textId="45B0DD94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05B">
        <w:rPr>
          <w:rFonts w:ascii="Times New Roman" w:hAnsi="Times New Roman" w:cs="Times New Roman"/>
          <w:sz w:val="28"/>
          <w:szCs w:val="28"/>
        </w:rPr>
        <w:t>Опишите ключевые аспекты, которые должны присутствовать в системах доверенного искусственного интеллекта.</w:t>
      </w:r>
    </w:p>
    <w:p w14:paraId="4F6D5300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акты, которые регулируют работу с персональными данными в России в контексте использования систем доверенного искусственного интеллекта.</w:t>
      </w:r>
    </w:p>
    <w:p w14:paraId="30160CC1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акты, которые регулируют работу с персональными данными в Китае в контексте использования систем доверенного искусственного интеллекта.</w:t>
      </w:r>
    </w:p>
    <w:p w14:paraId="58F420AD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нормативно-правовые акты, которые регулируют работу с персональными данными в Австралии в контексте использования систем доверенного искусственного интеллекта.</w:t>
      </w:r>
    </w:p>
    <w:p w14:paraId="28968183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акты, которые регулируют работу с персональными данными в Евросоюзе в контексте использования систем доверенного искусственного интеллекта.</w:t>
      </w:r>
    </w:p>
    <w:p w14:paraId="2D313F39" w14:textId="018331EC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акты, которые регулируют работу с персональными данными в США в контексте использования систем доверенного искусственного интеллекта.</w:t>
      </w:r>
    </w:p>
    <w:p w14:paraId="461BA3C0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доверенного искусственного интеллекта в области медицины.</w:t>
      </w:r>
    </w:p>
    <w:p w14:paraId="2D65E880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доверенного искусственного интеллекта в области защиты сетевых данных.</w:t>
      </w:r>
    </w:p>
    <w:p w14:paraId="3995319F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доверенного искусственного интеллекта, работающих с биометрическими данными.</w:t>
      </w:r>
    </w:p>
    <w:p w14:paraId="2B9D604D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доверенного искусственного интеллекта в области образования.</w:t>
      </w:r>
    </w:p>
    <w:p w14:paraId="211EE5A1" w14:textId="2058522B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этапы проектирования систем доверенного искусственного интеллекта в области рекомендательных систем.</w:t>
      </w:r>
    </w:p>
    <w:p w14:paraId="5DA3B8D8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Дайте определение стандартизации и ее назначение в области разработки систем доверенного искусственного интеллекта.</w:t>
      </w:r>
    </w:p>
    <w:p w14:paraId="6CF71B3F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основополагающие стандарты в области искусственного интеллекта.</w:t>
      </w:r>
    </w:p>
    <w:p w14:paraId="5EDD257D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основополагающие стандарты в области больших данных.</w:t>
      </w:r>
    </w:p>
    <w:p w14:paraId="64F411F0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основополагающие стандарты в области надежности искусственного интеллекта.</w:t>
      </w:r>
    </w:p>
    <w:p w14:paraId="7754F96F" w14:textId="5EB33C11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основополагающие стандарты в области вычислительных подходов и вычислительных характеристик систем искусственного интеллекта.</w:t>
      </w:r>
    </w:p>
    <w:p w14:paraId="59D55E75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тенденции развития приложений технологии искусственного интеллекта для интеллектуальных беспилотных автономных систем.</w:t>
      </w:r>
    </w:p>
    <w:p w14:paraId="699583C5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тенденции развития приложений технологии искусственного интеллекта для интеллектуальных беспилотных летательных аппаратов.</w:t>
      </w:r>
    </w:p>
    <w:p w14:paraId="27ED1188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статус гражданских беспилотных летательных аппаратов в России.</w:t>
      </w:r>
    </w:p>
    <w:p w14:paraId="4CC656A3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 xml:space="preserve">Перечислите статус гражданских беспилотных летательных аппаратов </w:t>
      </w:r>
      <w:proofErr w:type="spellStart"/>
      <w:r w:rsidRPr="00FB2F6C">
        <w:rPr>
          <w:rFonts w:ascii="Times New Roman" w:hAnsi="Times New Roman" w:cs="Times New Roman"/>
          <w:sz w:val="28"/>
          <w:szCs w:val="28"/>
        </w:rPr>
        <w:t>зарубежом</w:t>
      </w:r>
      <w:proofErr w:type="spellEnd"/>
      <w:r w:rsidRPr="00FB2F6C">
        <w:rPr>
          <w:rFonts w:ascii="Times New Roman" w:hAnsi="Times New Roman" w:cs="Times New Roman"/>
          <w:sz w:val="28"/>
          <w:szCs w:val="28"/>
        </w:rPr>
        <w:t>.</w:t>
      </w:r>
    </w:p>
    <w:p w14:paraId="1D143A7D" w14:textId="5FF0B508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основные тенденции развития приложений технологии искусственного интеллекта для сервисных роботов.</w:t>
      </w:r>
    </w:p>
    <w:p w14:paraId="375C7F15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принципы защиты распределенных данных.</w:t>
      </w:r>
    </w:p>
    <w:p w14:paraId="7284077E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 xml:space="preserve">Перечислите принципы защиты </w:t>
      </w:r>
      <w:proofErr w:type="spellStart"/>
      <w:r w:rsidRPr="00FB2F6C">
        <w:rPr>
          <w:rFonts w:ascii="Times New Roman" w:hAnsi="Times New Roman" w:cs="Times New Roman"/>
          <w:sz w:val="28"/>
          <w:szCs w:val="28"/>
        </w:rPr>
        <w:t>нереляционных</w:t>
      </w:r>
      <w:proofErr w:type="spellEnd"/>
      <w:r w:rsidRPr="00FB2F6C">
        <w:rPr>
          <w:rFonts w:ascii="Times New Roman" w:hAnsi="Times New Roman" w:cs="Times New Roman"/>
          <w:sz w:val="28"/>
          <w:szCs w:val="28"/>
        </w:rPr>
        <w:t xml:space="preserve"> данных.</w:t>
      </w:r>
    </w:p>
    <w:p w14:paraId="4E2055D3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принципы защиты данных в режиме реального времени.</w:t>
      </w:r>
    </w:p>
    <w:p w14:paraId="49894C9A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принципы защиты данных с использованием криптографических средств защиты.</w:t>
      </w:r>
    </w:p>
    <w:p w14:paraId="305DDD55" w14:textId="1D70B19D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Перечислите принципы отслеживания происхождения данных.</w:t>
      </w:r>
    </w:p>
    <w:p w14:paraId="47881CAA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Объясните взаимосвязь между точность и объяснимостью принятия решений искусственным интеллектом.</w:t>
      </w:r>
    </w:p>
    <w:p w14:paraId="4BC07183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Дайте определение и объясните суть точности в принятии решений искусственным интеллектом.</w:t>
      </w:r>
    </w:p>
    <w:p w14:paraId="30CF7A92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Дайте определение и объясните суть объяснимости в принятии решений искусственным интеллектом.</w:t>
      </w:r>
    </w:p>
    <w:p w14:paraId="229DED8F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Какими методами можно предотвратить искажение в системах искусственного интеллекта для распознавания лиц и голоса.</w:t>
      </w:r>
    </w:p>
    <w:p w14:paraId="075A8830" w14:textId="2554E03D" w:rsidR="00CD2143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Какими методами можно предотвратить искажение в медицинских системах искусственного интеллекта.</w:t>
      </w:r>
    </w:p>
    <w:p w14:paraId="6CFDA57C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Вопросы развития и регулирования искусственного интеллекта в международных организациях.</w:t>
      </w:r>
    </w:p>
    <w:p w14:paraId="59C26C66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разработки в области регулирования искусственного интеллекта различными компаниями.</w:t>
      </w:r>
    </w:p>
    <w:p w14:paraId="12C563B1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Раскройте определение сфер и методов регулирования, категорирование систем.</w:t>
      </w:r>
    </w:p>
    <w:p w14:paraId="398E4096" w14:textId="77777777" w:rsidR="00CD2143" w:rsidRPr="00FB2F6C" w:rsidRDefault="00CD2143" w:rsidP="00CD2143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 xml:space="preserve">Конкретизируйте </w:t>
      </w:r>
      <w:proofErr w:type="spellStart"/>
      <w:r w:rsidRPr="00FB2F6C">
        <w:rPr>
          <w:rFonts w:ascii="Times New Roman" w:hAnsi="Times New Roman" w:cs="Times New Roman"/>
          <w:sz w:val="28"/>
          <w:szCs w:val="28"/>
        </w:rPr>
        <w:t>применительную</w:t>
      </w:r>
      <w:proofErr w:type="spellEnd"/>
      <w:r w:rsidRPr="00FB2F6C">
        <w:rPr>
          <w:rFonts w:ascii="Times New Roman" w:hAnsi="Times New Roman" w:cs="Times New Roman"/>
          <w:sz w:val="28"/>
          <w:szCs w:val="28"/>
        </w:rPr>
        <w:t xml:space="preserve"> практики по регулированию искусственного интеллекта на международном уровне.</w:t>
      </w:r>
    </w:p>
    <w:p w14:paraId="442B4F3D" w14:textId="215098AE" w:rsidR="00CD2143" w:rsidRPr="008F405B" w:rsidRDefault="00CD2143" w:rsidP="00CD21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2F6C">
        <w:rPr>
          <w:rFonts w:ascii="Times New Roman" w:hAnsi="Times New Roman" w:cs="Times New Roman"/>
          <w:sz w:val="28"/>
          <w:szCs w:val="28"/>
        </w:rPr>
        <w:t>Вопросы этики и права человека применительно к технологиям искусственного интеллекта.</w:t>
      </w:r>
    </w:p>
    <w:p w14:paraId="7810429D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437D"/>
    <w:multiLevelType w:val="hybridMultilevel"/>
    <w:tmpl w:val="87347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175"/>
    <w:multiLevelType w:val="hybridMultilevel"/>
    <w:tmpl w:val="705E606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2567F0"/>
    <w:multiLevelType w:val="hybridMultilevel"/>
    <w:tmpl w:val="622A72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B776F"/>
    <w:multiLevelType w:val="hybridMultilevel"/>
    <w:tmpl w:val="DA18556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C11655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9A12A9"/>
    <w:multiLevelType w:val="hybridMultilevel"/>
    <w:tmpl w:val="CE8A3438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354A12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6D50DFD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306162"/>
    <w:multiLevelType w:val="hybridMultilevel"/>
    <w:tmpl w:val="CE0AD3D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3E623A"/>
    <w:multiLevelType w:val="hybridMultilevel"/>
    <w:tmpl w:val="E598A312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1A55BCE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336777E"/>
    <w:multiLevelType w:val="hybridMultilevel"/>
    <w:tmpl w:val="653AE7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EB15FB"/>
    <w:multiLevelType w:val="hybridMultilevel"/>
    <w:tmpl w:val="7C7A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66924"/>
    <w:multiLevelType w:val="hybridMultilevel"/>
    <w:tmpl w:val="1180AFA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01703F"/>
    <w:multiLevelType w:val="hybridMultilevel"/>
    <w:tmpl w:val="AB6034EC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032C17"/>
    <w:multiLevelType w:val="hybridMultilevel"/>
    <w:tmpl w:val="AEEE523E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1F5197B"/>
    <w:multiLevelType w:val="hybridMultilevel"/>
    <w:tmpl w:val="D27C89AE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3"/>
  </w:num>
  <w:num w:numId="5">
    <w:abstractNumId w:val="14"/>
  </w:num>
  <w:num w:numId="6">
    <w:abstractNumId w:val="11"/>
  </w:num>
  <w:num w:numId="7">
    <w:abstractNumId w:val="16"/>
  </w:num>
  <w:num w:numId="8">
    <w:abstractNumId w:val="15"/>
  </w:num>
  <w:num w:numId="9">
    <w:abstractNumId w:val="5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43"/>
    <w:rsid w:val="00704E2C"/>
    <w:rsid w:val="00CD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8640"/>
  <w15:chartTrackingRefBased/>
  <w15:docId w15:val="{32D5311D-95D4-4FA6-9F20-54955617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14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2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2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1145</Words>
  <Characters>6532</Characters>
  <Application>Microsoft Office Word</Application>
  <DocSecurity>0</DocSecurity>
  <Lines>54</Lines>
  <Paragraphs>15</Paragraphs>
  <ScaleCrop>false</ScaleCrop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2022-03-07T10:34:00Z</dcterms:created>
  <dcterms:modified xsi:type="dcterms:W3CDTF">2022-03-07T10:36:00Z</dcterms:modified>
</cp:coreProperties>
</file>